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36D" w:rsidRPr="0010636D" w:rsidRDefault="0010636D" w:rsidP="0010636D">
      <w:pPr>
        <w:jc w:val="center"/>
        <w:rPr>
          <w:rFonts w:ascii="TH SarabunIT๙" w:hAnsi="TH SarabunIT๙" w:cs="TH SarabunIT๙"/>
          <w:b/>
          <w:bCs/>
        </w:rPr>
      </w:pPr>
      <w:r w:rsidRPr="0010636D">
        <w:rPr>
          <w:rFonts w:ascii="TH SarabunIT๙" w:hAnsi="TH SarabunIT๙" w:cs="TH SarabunIT๙"/>
          <w:b/>
          <w:bCs/>
          <w:cs/>
        </w:rPr>
        <w:t>ข้อมูลการให้บริการประซาซน</w:t>
      </w:r>
    </w:p>
    <w:p w:rsidR="0010636D" w:rsidRPr="0010636D" w:rsidRDefault="0010636D" w:rsidP="0010636D">
      <w:pPr>
        <w:jc w:val="center"/>
        <w:rPr>
          <w:rFonts w:ascii="TH SarabunIT๙" w:hAnsi="TH SarabunIT๙" w:cs="TH SarabunIT๙"/>
          <w:b/>
          <w:bCs/>
        </w:rPr>
      </w:pPr>
      <w:r w:rsidRPr="0010636D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proofErr w:type="spellStart"/>
      <w:r w:rsidRPr="0010636D">
        <w:rPr>
          <w:rFonts w:ascii="TH SarabunIT๙" w:hAnsi="TH SarabunIT๙" w:cs="TH SarabunIT๙"/>
          <w:b/>
          <w:bCs/>
          <w:cs/>
        </w:rPr>
        <w:t>ยะต๊ะ</w:t>
      </w:r>
      <w:proofErr w:type="spellEnd"/>
      <w:r w:rsidRPr="0010636D">
        <w:rPr>
          <w:rFonts w:ascii="TH SarabunIT๙" w:hAnsi="TH SarabunIT๙" w:cs="TH SarabunIT๙"/>
          <w:b/>
          <w:bCs/>
          <w:cs/>
        </w:rPr>
        <w:t xml:space="preserve"> ประจำปี พ.ศ. ๒๕๖</w:t>
      </w:r>
      <w:r w:rsidR="00501F42">
        <w:rPr>
          <w:rFonts w:ascii="TH SarabunIT๙" w:hAnsi="TH SarabunIT๙" w:cs="TH SarabunIT๙" w:hint="cs"/>
          <w:b/>
          <w:bCs/>
          <w:cs/>
        </w:rPr>
        <w:t>8</w:t>
      </w:r>
    </w:p>
    <w:p w:rsidR="000635E4" w:rsidRDefault="0010636D" w:rsidP="0010636D">
      <w:pPr>
        <w:jc w:val="center"/>
        <w:rPr>
          <w:rFonts w:ascii="TH SarabunIT๙" w:hAnsi="TH SarabunIT๙" w:cs="TH SarabunIT๙"/>
          <w:b/>
          <w:bCs/>
        </w:rPr>
      </w:pPr>
      <w:r w:rsidRPr="0010636D">
        <w:rPr>
          <w:rFonts w:ascii="TH SarabunIT๙" w:hAnsi="TH SarabunIT๙" w:cs="TH SarabunIT๙"/>
          <w:b/>
          <w:bCs/>
          <w:cs/>
        </w:rPr>
        <w:t>ประจำเดือน</w:t>
      </w:r>
      <w:r w:rsidR="00232555"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10636D">
        <w:rPr>
          <w:rFonts w:ascii="TH SarabunIT๙" w:hAnsi="TH SarabunIT๙" w:cs="TH SarabunIT๙"/>
          <w:b/>
          <w:bCs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cs/>
        </w:rPr>
        <w:t>7</w:t>
      </w:r>
    </w:p>
    <w:p w:rsidR="0010636D" w:rsidRDefault="0010636D" w:rsidP="0010636D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f2"/>
        <w:tblW w:w="9356" w:type="dxa"/>
        <w:tblInd w:w="-289" w:type="dxa"/>
        <w:tblLook w:val="04A0" w:firstRow="1" w:lastRow="0" w:firstColumn="1" w:lastColumn="0" w:noHBand="0" w:noVBand="1"/>
      </w:tblPr>
      <w:tblGrid>
        <w:gridCol w:w="993"/>
        <w:gridCol w:w="4394"/>
        <w:gridCol w:w="993"/>
        <w:gridCol w:w="1559"/>
        <w:gridCol w:w="1417"/>
      </w:tblGrid>
      <w:tr w:rsidR="0010636D" w:rsidTr="001521DE">
        <w:tc>
          <w:tcPr>
            <w:tcW w:w="993" w:type="dxa"/>
            <w:shd w:val="clear" w:color="auto" w:fill="D9D9D9" w:themeFill="background1" w:themeFillShade="D9"/>
            <w:vAlign w:val="center"/>
          </w:tcPr>
          <w:p w:rsid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:rsid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เรื่อง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</w:t>
            </w:r>
          </w:p>
          <w:p w:rsid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(ครั้ง)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มาด้วยตนเอง</w:t>
            </w:r>
          </w:p>
          <w:p w:rsid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Walk-in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ผ่านช่องทาง</w:t>
            </w:r>
          </w:p>
          <w:p w:rsid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E-Service</w:t>
            </w:r>
          </w:p>
        </w:tc>
      </w:tr>
      <w:tr w:rsidR="0010636D" w:rsidTr="0010636D">
        <w:tc>
          <w:tcPr>
            <w:tcW w:w="9356" w:type="dxa"/>
            <w:gridSpan w:val="5"/>
          </w:tcPr>
          <w:p w:rsid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สำนักปลัด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 xml:space="preserve">การขอข้อมูลข่าวสาร 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>การลงทะเบียนและยื่นคำซอรับเบี้ยยังชีพผู้สูงอายุ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>การลงทะเบียนและยื่นคำซอรับเบี้ยยังชีพผู้พิการ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>การซอรับการสงเคราะห์ผู้ป่วยเอดส์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>การกำจัดสิ่ง</w:t>
            </w:r>
            <w:proofErr w:type="spellStart"/>
            <w:r w:rsidRPr="0010636D">
              <w:rPr>
                <w:rFonts w:ascii="TH SarabunIT๙" w:hAnsi="TH SarabunIT๙" w:cs="TH SarabunIT๙"/>
                <w:cs/>
              </w:rPr>
              <w:t>ปฏิ</w:t>
            </w:r>
            <w:proofErr w:type="spellEnd"/>
            <w:r w:rsidRPr="0010636D">
              <w:rPr>
                <w:rFonts w:ascii="TH SarabunIT๙" w:hAnsi="TH SarabunIT๙" w:cs="TH SarabunIT๙"/>
                <w:cs/>
              </w:rPr>
              <w:t>กลและมูลฝอย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>การรับเรื่องราวร้องทุกข์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>การลงทะเบียนโครงการเพื่อการเลี้ยงดูเด็กแรกเกิด</w:t>
            </w:r>
          </w:p>
        </w:tc>
        <w:tc>
          <w:tcPr>
            <w:tcW w:w="993" w:type="dxa"/>
          </w:tcPr>
          <w:p w:rsidR="0010636D" w:rsidRPr="00AC670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417" w:type="dxa"/>
          </w:tcPr>
          <w:p w:rsidR="0010636D" w:rsidRPr="0010636D" w:rsidRDefault="00AC670D" w:rsidP="00AC670D">
            <w:pPr>
              <w:ind w:left="0" w:firstLine="0"/>
              <w:jc w:val="center"/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>การขอรถบรรทุก</w:t>
            </w:r>
            <w:proofErr w:type="spellStart"/>
            <w:r w:rsidRPr="0010636D">
              <w:rPr>
                <w:rFonts w:ascii="TH SarabunIT๙" w:hAnsi="TH SarabunIT๙" w:cs="TH SarabunIT๙"/>
                <w:cs/>
              </w:rPr>
              <w:t>นํ้า</w:t>
            </w:r>
            <w:proofErr w:type="spellEnd"/>
            <w:r w:rsidRPr="0010636D">
              <w:rPr>
                <w:rFonts w:ascii="TH SarabunIT๙" w:hAnsi="TH SarabunIT๙" w:cs="TH SarabunIT๙"/>
                <w:cs/>
              </w:rPr>
              <w:t>อเนกประสงค์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F67E7C">
        <w:tc>
          <w:tcPr>
            <w:tcW w:w="9356" w:type="dxa"/>
            <w:gridSpan w:val="5"/>
          </w:tcPr>
          <w:p w:rsid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กองคลัง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การรับชำระภาษี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 xml:space="preserve">การขอใบอนุญาตจัดตั้งตลาด 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>การจดทะเบียนพาณิชย์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4394" w:type="dxa"/>
          </w:tcPr>
          <w:p w:rsidR="0010636D" w:rsidRPr="0010636D" w:rsidRDefault="0010636D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>การขอใบอนุญาตจัดตั้งสถานที่จำหน่ายอาหารและ</w:t>
            </w:r>
            <w:r w:rsidRPr="0010636D">
              <w:rPr>
                <w:rFonts w:ascii="TH SarabunIT๙" w:hAnsi="TH SarabunIT๙" w:cs="TH SarabunIT๙"/>
              </w:rPr>
              <w:t xml:space="preserve"> </w:t>
            </w:r>
            <w:r w:rsidRPr="0010636D">
              <w:rPr>
                <w:rFonts w:ascii="TH SarabunIT๙" w:hAnsi="TH SarabunIT๙" w:cs="TH SarabunIT๙"/>
                <w:cs/>
              </w:rPr>
              <w:t>สถานที่สะสมอาหาร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10636D" w:rsidRDefault="0010636D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10636D"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4394" w:type="dxa"/>
          </w:tcPr>
          <w:p w:rsidR="0010636D" w:rsidRPr="0010636D" w:rsidRDefault="00A7284E" w:rsidP="0010636D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10636D">
              <w:rPr>
                <w:rFonts w:ascii="TH SarabunIT๙" w:hAnsi="TH SarabunIT๙" w:cs="TH SarabunIT๙"/>
                <w:cs/>
              </w:rPr>
              <w:t>ขำระค่าธรรมเนียมต่างๆ</w:t>
            </w:r>
          </w:p>
        </w:tc>
        <w:tc>
          <w:tcPr>
            <w:tcW w:w="993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559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417" w:type="dxa"/>
          </w:tcPr>
          <w:p w:rsidR="0010636D" w:rsidRPr="0010636D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A7284E" w:rsidTr="00F947D4">
        <w:tc>
          <w:tcPr>
            <w:tcW w:w="9356" w:type="dxa"/>
            <w:gridSpan w:val="5"/>
          </w:tcPr>
          <w:p w:rsidR="00A7284E" w:rsidRDefault="00A7284E" w:rsidP="00A7284E">
            <w:pPr>
              <w:ind w:left="0" w:firstLine="0"/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กองช่าง</w:t>
            </w:r>
          </w:p>
        </w:tc>
      </w:tr>
      <w:tr w:rsidR="0010636D" w:rsidTr="0010636D">
        <w:tc>
          <w:tcPr>
            <w:tcW w:w="993" w:type="dxa"/>
          </w:tcPr>
          <w:p w:rsidR="0010636D" w:rsidRPr="00A7284E" w:rsidRDefault="00A7284E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A7284E"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4394" w:type="dxa"/>
          </w:tcPr>
          <w:p w:rsidR="0010636D" w:rsidRPr="00A7284E" w:rsidRDefault="00A7284E" w:rsidP="00A7284E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A7284E">
              <w:rPr>
                <w:rFonts w:ascii="TH SarabunIT๙" w:hAnsi="TH SarabunIT๙" w:cs="TH SarabunIT๙"/>
                <w:cs/>
              </w:rPr>
              <w:t xml:space="preserve">การขอเลขที่บ้าน </w:t>
            </w:r>
          </w:p>
        </w:tc>
        <w:tc>
          <w:tcPr>
            <w:tcW w:w="993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A7284E" w:rsidRDefault="00A7284E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A7284E"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4394" w:type="dxa"/>
          </w:tcPr>
          <w:p w:rsidR="0010636D" w:rsidRPr="00A7284E" w:rsidRDefault="00A7284E" w:rsidP="00A7284E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A7284E">
              <w:rPr>
                <w:rFonts w:ascii="TH SarabunIT๙" w:hAnsi="TH SarabunIT๙" w:cs="TH SarabunIT๙"/>
                <w:cs/>
              </w:rPr>
              <w:t>การขอใบรับรองการก่อสร้างดัดแปลงหรือเคลื่อนย้าย</w:t>
            </w:r>
            <w:r w:rsidRPr="00A7284E">
              <w:rPr>
                <w:rFonts w:ascii="TH SarabunIT๙" w:hAnsi="TH SarabunIT๙" w:cs="TH SarabunIT๙"/>
              </w:rPr>
              <w:t xml:space="preserve"> </w:t>
            </w:r>
            <w:r w:rsidRPr="00A7284E">
              <w:rPr>
                <w:rFonts w:ascii="TH SarabunIT๙" w:hAnsi="TH SarabunIT๙" w:cs="TH SarabunIT๙"/>
                <w:cs/>
              </w:rPr>
              <w:t>อาคารตามมาตรา ๓๒</w:t>
            </w:r>
          </w:p>
        </w:tc>
        <w:tc>
          <w:tcPr>
            <w:tcW w:w="993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559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417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A7284E" w:rsidRDefault="00A7284E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A7284E"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4394" w:type="dxa"/>
          </w:tcPr>
          <w:p w:rsidR="0010636D" w:rsidRPr="00A7284E" w:rsidRDefault="00A7284E" w:rsidP="00A7284E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A7284E">
              <w:rPr>
                <w:rFonts w:ascii="TH SarabunIT๙" w:hAnsi="TH SarabunIT๙" w:cs="TH SarabunIT๙"/>
                <w:cs/>
              </w:rPr>
              <w:t>การขอใบอนุญาตประกอบกิจการที่เป็นอันตรายต่อ</w:t>
            </w:r>
            <w:r w:rsidRPr="00A7284E">
              <w:rPr>
                <w:rFonts w:ascii="TH SarabunIT๙" w:hAnsi="TH SarabunIT๙" w:cs="TH SarabunIT๙"/>
              </w:rPr>
              <w:t xml:space="preserve"> </w:t>
            </w:r>
            <w:r w:rsidRPr="00A7284E">
              <w:rPr>
                <w:rFonts w:ascii="TH SarabunIT๙" w:hAnsi="TH SarabunIT๙" w:cs="TH SarabunIT๙"/>
                <w:cs/>
              </w:rPr>
              <w:t>สุขภาพ</w:t>
            </w:r>
          </w:p>
        </w:tc>
        <w:tc>
          <w:tcPr>
            <w:tcW w:w="993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A7284E" w:rsidRDefault="00A7284E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A7284E"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4394" w:type="dxa"/>
          </w:tcPr>
          <w:p w:rsidR="0010636D" w:rsidRPr="00A7284E" w:rsidRDefault="00A7284E" w:rsidP="00A7284E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A7284E">
              <w:rPr>
                <w:rFonts w:ascii="TH SarabunIT๙" w:hAnsi="TH SarabunIT๙" w:cs="TH SarabunIT๙"/>
                <w:cs/>
              </w:rPr>
              <w:t>การแจ้งขุดดิน</w:t>
            </w:r>
          </w:p>
        </w:tc>
        <w:tc>
          <w:tcPr>
            <w:tcW w:w="993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10636D" w:rsidTr="0010636D">
        <w:tc>
          <w:tcPr>
            <w:tcW w:w="993" w:type="dxa"/>
          </w:tcPr>
          <w:p w:rsidR="0010636D" w:rsidRPr="00A7284E" w:rsidRDefault="00A7284E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A7284E">
              <w:rPr>
                <w:rFonts w:ascii="TH SarabunIT๙" w:hAnsi="TH SarabunIT๙" w:cs="TH SarabunIT๙" w:hint="cs"/>
                <w:cs/>
              </w:rPr>
              <w:t>18</w:t>
            </w:r>
          </w:p>
        </w:tc>
        <w:tc>
          <w:tcPr>
            <w:tcW w:w="4394" w:type="dxa"/>
          </w:tcPr>
          <w:p w:rsidR="0010636D" w:rsidRPr="00A7284E" w:rsidRDefault="00A7284E" w:rsidP="00A7284E">
            <w:pPr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A7284E">
              <w:rPr>
                <w:rFonts w:ascii="TH SarabunIT๙" w:hAnsi="TH SarabunIT๙" w:cs="TH SarabunIT๙"/>
                <w:cs/>
              </w:rPr>
              <w:t>การแจ้งถมดิน</w:t>
            </w:r>
          </w:p>
        </w:tc>
        <w:tc>
          <w:tcPr>
            <w:tcW w:w="993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10636D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A7284E" w:rsidTr="0010636D">
        <w:tc>
          <w:tcPr>
            <w:tcW w:w="993" w:type="dxa"/>
          </w:tcPr>
          <w:p w:rsidR="00A7284E" w:rsidRPr="00A7284E" w:rsidRDefault="00A7284E" w:rsidP="0010636D">
            <w:pPr>
              <w:ind w:left="0" w:firstLine="0"/>
              <w:jc w:val="center"/>
              <w:rPr>
                <w:rFonts w:ascii="TH SarabunIT๙" w:hAnsi="TH SarabunIT๙" w:cs="TH SarabunIT๙"/>
                <w:cs/>
              </w:rPr>
            </w:pPr>
            <w:r w:rsidRPr="00A7284E"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4394" w:type="dxa"/>
          </w:tcPr>
          <w:p w:rsidR="00A7284E" w:rsidRPr="00A7284E" w:rsidRDefault="00A7284E" w:rsidP="00A7284E">
            <w:pPr>
              <w:ind w:left="0" w:firstLine="0"/>
              <w:jc w:val="left"/>
              <w:rPr>
                <w:rFonts w:ascii="TH SarabunIT๙" w:hAnsi="TH SarabunIT๙" w:cs="TH SarabunIT๙"/>
                <w:cs/>
              </w:rPr>
            </w:pPr>
            <w:r w:rsidRPr="00A7284E">
              <w:rPr>
                <w:rFonts w:ascii="TH SarabunIT๙" w:hAnsi="TH SarabunIT๙" w:cs="TH SarabunIT๙"/>
                <w:cs/>
              </w:rPr>
              <w:t>การขออนุญาตก่อสร้างดัดแปลงรื้อถอนอาคาร</w:t>
            </w:r>
          </w:p>
        </w:tc>
        <w:tc>
          <w:tcPr>
            <w:tcW w:w="993" w:type="dxa"/>
          </w:tcPr>
          <w:p w:rsidR="00A7284E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A7284E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7" w:type="dxa"/>
          </w:tcPr>
          <w:p w:rsidR="00A7284E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A7284E" w:rsidTr="00501F42">
        <w:tc>
          <w:tcPr>
            <w:tcW w:w="5387" w:type="dxa"/>
            <w:gridSpan w:val="2"/>
            <w:shd w:val="clear" w:color="auto" w:fill="F2F2F2" w:themeFill="background1" w:themeFillShade="F2"/>
          </w:tcPr>
          <w:p w:rsidR="00A7284E" w:rsidRPr="00A7284E" w:rsidRDefault="00A7284E" w:rsidP="00A7284E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A7284E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A7284E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A7284E" w:rsidRPr="00A7284E" w:rsidRDefault="00AC670D" w:rsidP="0010636D">
            <w:pPr>
              <w:ind w:lef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bookmarkStart w:id="0" w:name="_GoBack"/>
            <w:bookmarkEnd w:id="0"/>
          </w:p>
        </w:tc>
      </w:tr>
    </w:tbl>
    <w:p w:rsidR="0010636D" w:rsidRPr="0010636D" w:rsidRDefault="0010636D" w:rsidP="0010636D">
      <w:pPr>
        <w:jc w:val="center"/>
        <w:rPr>
          <w:rFonts w:ascii="TH SarabunIT๙" w:hAnsi="TH SarabunIT๙" w:cs="TH SarabunIT๙"/>
          <w:b/>
          <w:bCs/>
        </w:rPr>
      </w:pPr>
    </w:p>
    <w:sectPr w:rsidR="0010636D" w:rsidRPr="0010636D" w:rsidSect="0010636D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36D"/>
    <w:rsid w:val="00027A95"/>
    <w:rsid w:val="000635E4"/>
    <w:rsid w:val="000C73C3"/>
    <w:rsid w:val="0010636D"/>
    <w:rsid w:val="001521DE"/>
    <w:rsid w:val="00232555"/>
    <w:rsid w:val="004F39A3"/>
    <w:rsid w:val="00501F42"/>
    <w:rsid w:val="005431C7"/>
    <w:rsid w:val="00681377"/>
    <w:rsid w:val="00692634"/>
    <w:rsid w:val="00767CC9"/>
    <w:rsid w:val="00A37399"/>
    <w:rsid w:val="00A7284E"/>
    <w:rsid w:val="00AC670D"/>
    <w:rsid w:val="00D139CD"/>
    <w:rsid w:val="00DA0F25"/>
    <w:rsid w:val="00FC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2EFF19-EDE5-4981-8173-BD94848E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1C7"/>
    <w:pPr>
      <w:ind w:left="720" w:hanging="720"/>
      <w:jc w:val="thaiDistribute"/>
    </w:pPr>
    <w:rPr>
      <w:rFonts w:ascii="Angsana New" w:hAnsi="Angsan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5431C7"/>
    <w:pPr>
      <w:keepNext/>
      <w:outlineLvl w:val="0"/>
    </w:pPr>
    <w:rPr>
      <w:rFonts w:ascii="AngsanaUPC" w:eastAsia="Cordia New" w:hAnsi="AngsanaUPC" w:cs="Angsana New"/>
      <w:b/>
      <w:bCs/>
      <w:sz w:val="36"/>
      <w:szCs w:val="36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5431C7"/>
    <w:pPr>
      <w:keepNext/>
      <w:spacing w:before="240" w:after="60"/>
      <w:outlineLvl w:val="1"/>
    </w:pPr>
    <w:rPr>
      <w:rFonts w:ascii="Arial" w:hAnsi="Arial" w:cs="Angsana New"/>
      <w:b/>
      <w:bCs/>
      <w:i/>
      <w:iCs/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5431C7"/>
    <w:pPr>
      <w:keepNext/>
      <w:ind w:left="0" w:firstLine="0"/>
      <w:jc w:val="left"/>
      <w:outlineLvl w:val="2"/>
    </w:pPr>
    <w:rPr>
      <w:rFonts w:ascii="Times New Roman" w:eastAsia="Cordia New" w:hAnsi="Times New Roman" w:cs="Angsana New"/>
      <w:b/>
      <w:bCs/>
      <w:lang w:val="x-none" w:eastAsia="th-TH"/>
    </w:rPr>
  </w:style>
  <w:style w:type="paragraph" w:styleId="4">
    <w:name w:val="heading 4"/>
    <w:basedOn w:val="a"/>
    <w:next w:val="a"/>
    <w:link w:val="40"/>
    <w:qFormat/>
    <w:rsid w:val="005431C7"/>
    <w:pPr>
      <w:keepNext/>
      <w:spacing w:before="240" w:after="60"/>
      <w:outlineLvl w:val="3"/>
    </w:pPr>
    <w:rPr>
      <w:rFonts w:ascii="Times New Roman" w:hAnsi="Times New Roman" w:cs="Angsana New"/>
      <w:b/>
      <w:bCs/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5431C7"/>
    <w:pPr>
      <w:keepNext/>
      <w:ind w:left="0" w:firstLine="0"/>
      <w:jc w:val="left"/>
      <w:outlineLvl w:val="4"/>
    </w:pPr>
    <w:rPr>
      <w:rFonts w:ascii="AngsanaUPC" w:eastAsia="Cordia New" w:hAnsi="AngsanaUPC" w:cs="Angsana New"/>
      <w:lang w:val="x-none" w:eastAsia="x-none"/>
    </w:rPr>
  </w:style>
  <w:style w:type="paragraph" w:styleId="6">
    <w:name w:val="heading 6"/>
    <w:basedOn w:val="a"/>
    <w:next w:val="a"/>
    <w:link w:val="60"/>
    <w:qFormat/>
    <w:rsid w:val="005431C7"/>
    <w:pPr>
      <w:keepNext/>
      <w:ind w:left="0" w:firstLine="0"/>
      <w:jc w:val="center"/>
      <w:outlineLvl w:val="5"/>
    </w:pPr>
    <w:rPr>
      <w:rFonts w:ascii="AngsanaUPC" w:eastAsia="Cordia New" w:hAnsi="AngsanaUPC" w:cs="Angsana New"/>
      <w:b/>
      <w:bCs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5431C7"/>
    <w:pPr>
      <w:keepNext/>
      <w:ind w:left="0" w:firstLine="0"/>
      <w:jc w:val="left"/>
      <w:outlineLvl w:val="6"/>
    </w:pPr>
    <w:rPr>
      <w:rFonts w:ascii="AngsanaUPC" w:eastAsia="Cordia New" w:hAnsi="AngsanaUPC" w:cs="Angsana New"/>
      <w:b/>
      <w:bCs/>
      <w:u w:val="single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5431C7"/>
    <w:pPr>
      <w:keepNext/>
      <w:ind w:left="0" w:firstLine="0"/>
      <w:jc w:val="right"/>
      <w:outlineLvl w:val="7"/>
    </w:pPr>
    <w:rPr>
      <w:rFonts w:ascii="AngsanaUPC" w:eastAsia="Cordia New" w:hAnsi="AngsanaUPC" w:cs="Angsana New"/>
      <w:b/>
      <w:bCs/>
      <w:lang w:val="x-none" w:eastAsia="x-none"/>
    </w:rPr>
  </w:style>
  <w:style w:type="paragraph" w:styleId="9">
    <w:name w:val="heading 9"/>
    <w:basedOn w:val="a"/>
    <w:next w:val="a"/>
    <w:link w:val="90"/>
    <w:qFormat/>
    <w:rsid w:val="005431C7"/>
    <w:pPr>
      <w:keepNext/>
      <w:ind w:left="0" w:firstLine="0"/>
      <w:jc w:val="center"/>
      <w:outlineLvl w:val="8"/>
    </w:pPr>
    <w:rPr>
      <w:rFonts w:ascii="AngsanaUPC" w:eastAsia="Cordia New" w:hAnsi="AngsanaUPC" w:cs="Angsana New"/>
      <w:b/>
      <w:bCs/>
      <w:sz w:val="40"/>
      <w:szCs w:val="4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">
    <w:name w:val="Content"/>
    <w:basedOn w:val="a"/>
    <w:qFormat/>
    <w:rsid w:val="005431C7"/>
    <w:pPr>
      <w:tabs>
        <w:tab w:val="left" w:pos="720"/>
      </w:tabs>
      <w:autoSpaceDE w:val="0"/>
      <w:autoSpaceDN w:val="0"/>
      <w:adjustRightInd w:val="0"/>
      <w:ind w:firstLine="720"/>
    </w:pPr>
    <w:rPr>
      <w:rFonts w:ascii="TH SarabunPSK" w:eastAsia="Calibri" w:hAnsi="TH SarabunPSK" w:cs="TH SarabunPSK"/>
    </w:rPr>
  </w:style>
  <w:style w:type="character" w:customStyle="1" w:styleId="10">
    <w:name w:val="หัวเรื่อง 1 อักขระ"/>
    <w:link w:val="1"/>
    <w:rsid w:val="005431C7"/>
    <w:rPr>
      <w:rFonts w:ascii="AngsanaUPC" w:eastAsia="Cordia New" w:hAnsi="AngsanaUPC"/>
      <w:b/>
      <w:bCs/>
      <w:sz w:val="36"/>
      <w:szCs w:val="36"/>
      <w:lang w:val="x-none" w:eastAsia="x-none"/>
    </w:rPr>
  </w:style>
  <w:style w:type="character" w:customStyle="1" w:styleId="20">
    <w:name w:val="หัวเรื่อง 2 อักขระ"/>
    <w:link w:val="2"/>
    <w:uiPriority w:val="9"/>
    <w:rsid w:val="005431C7"/>
    <w:rPr>
      <w:rFonts w:ascii="Arial" w:hAnsi="Arial"/>
      <w:b/>
      <w:bCs/>
      <w:i/>
      <w:iCs/>
      <w:sz w:val="28"/>
      <w:szCs w:val="32"/>
      <w:lang w:val="x-none" w:eastAsia="x-none"/>
    </w:rPr>
  </w:style>
  <w:style w:type="character" w:customStyle="1" w:styleId="30">
    <w:name w:val="หัวเรื่อง 3 อักขระ"/>
    <w:link w:val="3"/>
    <w:uiPriority w:val="9"/>
    <w:rsid w:val="005431C7"/>
    <w:rPr>
      <w:rFonts w:eastAsia="Cordia New"/>
      <w:b/>
      <w:bCs/>
      <w:sz w:val="32"/>
      <w:szCs w:val="32"/>
      <w:lang w:val="x-none" w:eastAsia="th-TH"/>
    </w:rPr>
  </w:style>
  <w:style w:type="character" w:customStyle="1" w:styleId="40">
    <w:name w:val="หัวเรื่อง 4 อักขระ"/>
    <w:link w:val="4"/>
    <w:rsid w:val="005431C7"/>
    <w:rPr>
      <w:b/>
      <w:bCs/>
      <w:sz w:val="28"/>
      <w:szCs w:val="32"/>
      <w:lang w:val="x-none" w:eastAsia="x-none"/>
    </w:rPr>
  </w:style>
  <w:style w:type="character" w:customStyle="1" w:styleId="50">
    <w:name w:val="หัวเรื่อง 5 อักขระ"/>
    <w:link w:val="5"/>
    <w:rsid w:val="005431C7"/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60">
    <w:name w:val="หัวเรื่อง 6 อักขระ"/>
    <w:link w:val="6"/>
    <w:rsid w:val="005431C7"/>
    <w:rPr>
      <w:rFonts w:ascii="AngsanaUPC" w:eastAsia="Cordia New" w:hAnsi="AngsanaUPC"/>
      <w:b/>
      <w:bCs/>
      <w:sz w:val="32"/>
      <w:szCs w:val="32"/>
      <w:lang w:val="x-none" w:eastAsia="x-none"/>
    </w:rPr>
  </w:style>
  <w:style w:type="character" w:customStyle="1" w:styleId="70">
    <w:name w:val="หัวเรื่อง 7 อักขระ"/>
    <w:link w:val="7"/>
    <w:uiPriority w:val="99"/>
    <w:rsid w:val="005431C7"/>
    <w:rPr>
      <w:rFonts w:ascii="AngsanaUPC" w:eastAsia="Cordia New" w:hAnsi="AngsanaUPC"/>
      <w:b/>
      <w:bCs/>
      <w:sz w:val="32"/>
      <w:szCs w:val="32"/>
      <w:u w:val="single"/>
      <w:lang w:val="x-none" w:eastAsia="x-none"/>
    </w:rPr>
  </w:style>
  <w:style w:type="character" w:customStyle="1" w:styleId="80">
    <w:name w:val="หัวเรื่อง 8 อักขระ"/>
    <w:link w:val="8"/>
    <w:uiPriority w:val="99"/>
    <w:rsid w:val="005431C7"/>
    <w:rPr>
      <w:rFonts w:ascii="AngsanaUPC" w:eastAsia="Cordia New" w:hAnsi="AngsanaUPC"/>
      <w:b/>
      <w:bCs/>
      <w:sz w:val="32"/>
      <w:szCs w:val="32"/>
      <w:lang w:val="x-none" w:eastAsia="x-none"/>
    </w:rPr>
  </w:style>
  <w:style w:type="character" w:customStyle="1" w:styleId="90">
    <w:name w:val="หัวเรื่อง 9 อักขระ"/>
    <w:link w:val="9"/>
    <w:rsid w:val="005431C7"/>
    <w:rPr>
      <w:rFonts w:ascii="AngsanaUPC" w:eastAsia="Cordia New" w:hAnsi="AngsanaUPC"/>
      <w:b/>
      <w:bCs/>
      <w:sz w:val="40"/>
      <w:szCs w:val="40"/>
      <w:lang w:val="x-none" w:eastAsia="x-none"/>
    </w:rPr>
  </w:style>
  <w:style w:type="paragraph" w:styleId="a3">
    <w:name w:val="caption"/>
    <w:basedOn w:val="a"/>
    <w:next w:val="a"/>
    <w:qFormat/>
    <w:rsid w:val="005431C7"/>
    <w:rPr>
      <w:rFonts w:ascii="AngsanaUPC" w:eastAsia="Cordia New" w:hAnsi="AngsanaUPC"/>
      <w:b/>
      <w:bCs/>
      <w:sz w:val="36"/>
      <w:szCs w:val="36"/>
    </w:rPr>
  </w:style>
  <w:style w:type="paragraph" w:styleId="a4">
    <w:name w:val="Title"/>
    <w:aliases w:val=" อักขระ"/>
    <w:basedOn w:val="a"/>
    <w:link w:val="a5"/>
    <w:uiPriority w:val="99"/>
    <w:qFormat/>
    <w:rsid w:val="005431C7"/>
    <w:pPr>
      <w:ind w:left="0" w:firstLine="0"/>
      <w:jc w:val="center"/>
    </w:pPr>
    <w:rPr>
      <w:rFonts w:ascii="BrowalliaUPC" w:eastAsia="Cordia New" w:hAnsi="BrowalliaUPC" w:cs="Angsana New"/>
      <w:b/>
      <w:bCs/>
      <w:sz w:val="36"/>
      <w:szCs w:val="36"/>
      <w:lang w:val="x-none" w:eastAsia="x-none"/>
    </w:rPr>
  </w:style>
  <w:style w:type="character" w:customStyle="1" w:styleId="a5">
    <w:name w:val="ชื่อเรื่อง อักขระ"/>
    <w:aliases w:val=" อักขระ อักขระ"/>
    <w:link w:val="a4"/>
    <w:uiPriority w:val="99"/>
    <w:rsid w:val="005431C7"/>
    <w:rPr>
      <w:rFonts w:ascii="BrowalliaUPC" w:eastAsia="Cordia New" w:hAnsi="BrowalliaUPC"/>
      <w:b/>
      <w:bCs/>
      <w:sz w:val="36"/>
      <w:szCs w:val="36"/>
      <w:lang w:val="x-none" w:eastAsia="x-none"/>
    </w:rPr>
  </w:style>
  <w:style w:type="paragraph" w:styleId="a6">
    <w:name w:val="Subtitle"/>
    <w:basedOn w:val="a"/>
    <w:link w:val="a7"/>
    <w:qFormat/>
    <w:rsid w:val="005431C7"/>
    <w:pPr>
      <w:ind w:left="0" w:firstLine="0"/>
      <w:jc w:val="left"/>
    </w:pPr>
    <w:rPr>
      <w:rFonts w:ascii="Times New Roman" w:eastAsia="Cordia New" w:hAnsi="Times New Roman" w:cs="Angsana New"/>
      <w:b/>
      <w:bCs/>
      <w:sz w:val="44"/>
      <w:szCs w:val="44"/>
      <w:lang w:val="x-none" w:eastAsia="th-TH"/>
    </w:rPr>
  </w:style>
  <w:style w:type="character" w:customStyle="1" w:styleId="a7">
    <w:name w:val="ชื่อเรื่องรอง อักขระ"/>
    <w:link w:val="a6"/>
    <w:rsid w:val="005431C7"/>
    <w:rPr>
      <w:rFonts w:eastAsia="Cordia New"/>
      <w:b/>
      <w:bCs/>
      <w:sz w:val="44"/>
      <w:szCs w:val="44"/>
      <w:lang w:val="x-none" w:eastAsia="th-TH"/>
    </w:rPr>
  </w:style>
  <w:style w:type="character" w:styleId="a8">
    <w:name w:val="Strong"/>
    <w:uiPriority w:val="22"/>
    <w:qFormat/>
    <w:rsid w:val="005431C7"/>
    <w:rPr>
      <w:b/>
      <w:bCs/>
    </w:rPr>
  </w:style>
  <w:style w:type="character" w:styleId="a9">
    <w:name w:val="Emphasis"/>
    <w:uiPriority w:val="20"/>
    <w:qFormat/>
    <w:rsid w:val="005431C7"/>
    <w:rPr>
      <w:i/>
      <w:iCs/>
    </w:rPr>
  </w:style>
  <w:style w:type="paragraph" w:styleId="aa">
    <w:name w:val="No Spacing"/>
    <w:uiPriority w:val="1"/>
    <w:qFormat/>
    <w:rsid w:val="005431C7"/>
    <w:rPr>
      <w:rFonts w:ascii="Angsana New" w:hAnsi="Angsana New"/>
      <w:sz w:val="32"/>
      <w:szCs w:val="40"/>
    </w:rPr>
  </w:style>
  <w:style w:type="paragraph" w:styleId="ab">
    <w:name w:val="List Paragraph"/>
    <w:basedOn w:val="a"/>
    <w:uiPriority w:val="34"/>
    <w:qFormat/>
    <w:rsid w:val="005431C7"/>
    <w:pPr>
      <w:ind w:firstLine="0"/>
      <w:contextualSpacing/>
      <w:jc w:val="left"/>
    </w:pPr>
    <w:rPr>
      <w:rFonts w:ascii="Times New Roman" w:hAnsi="Times New Roman" w:cs="Angsana New"/>
      <w:sz w:val="24"/>
      <w:szCs w:val="28"/>
    </w:rPr>
  </w:style>
  <w:style w:type="paragraph" w:styleId="ac">
    <w:name w:val="Quote"/>
    <w:basedOn w:val="a"/>
    <w:next w:val="a"/>
    <w:link w:val="ad"/>
    <w:uiPriority w:val="29"/>
    <w:qFormat/>
    <w:rsid w:val="0010636D"/>
    <w:pPr>
      <w:spacing w:before="160" w:after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d">
    <w:name w:val="คำอ้างอิง อักขระ"/>
    <w:basedOn w:val="a0"/>
    <w:link w:val="ac"/>
    <w:uiPriority w:val="29"/>
    <w:rsid w:val="0010636D"/>
    <w:rPr>
      <w:rFonts w:ascii="Angsana New" w:hAnsi="Angsana New"/>
      <w:i/>
      <w:iCs/>
      <w:color w:val="404040" w:themeColor="text1" w:themeTint="BF"/>
      <w:sz w:val="32"/>
      <w:szCs w:val="40"/>
    </w:rPr>
  </w:style>
  <w:style w:type="character" w:styleId="ae">
    <w:name w:val="Intense Emphasis"/>
    <w:basedOn w:val="a0"/>
    <w:uiPriority w:val="21"/>
    <w:qFormat/>
    <w:rsid w:val="0010636D"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1063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af0">
    <w:name w:val="ทำให้คำอ้างอิงเป็นสีเข้มขึ้น อักขระ"/>
    <w:basedOn w:val="a0"/>
    <w:link w:val="af"/>
    <w:uiPriority w:val="30"/>
    <w:rsid w:val="0010636D"/>
    <w:rPr>
      <w:rFonts w:ascii="Angsana New" w:hAnsi="Angsana New"/>
      <w:i/>
      <w:iCs/>
      <w:color w:val="2F5496" w:themeColor="accent1" w:themeShade="BF"/>
      <w:sz w:val="32"/>
      <w:szCs w:val="40"/>
    </w:rPr>
  </w:style>
  <w:style w:type="character" w:styleId="af1">
    <w:name w:val="Intense Reference"/>
    <w:basedOn w:val="a0"/>
    <w:uiPriority w:val="32"/>
    <w:qFormat/>
    <w:rsid w:val="0010636D"/>
    <w:rPr>
      <w:b/>
      <w:bCs/>
      <w:smallCaps/>
      <w:color w:val="2F5496" w:themeColor="accent1" w:themeShade="BF"/>
      <w:spacing w:val="5"/>
    </w:rPr>
  </w:style>
  <w:style w:type="table" w:styleId="af2">
    <w:name w:val="Table Grid"/>
    <w:basedOn w:val="a1"/>
    <w:uiPriority w:val="39"/>
    <w:rsid w:val="00106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Taksin</cp:lastModifiedBy>
  <cp:revision>2</cp:revision>
  <dcterms:created xsi:type="dcterms:W3CDTF">2025-02-06T06:46:00Z</dcterms:created>
  <dcterms:modified xsi:type="dcterms:W3CDTF">2025-02-06T06:46:00Z</dcterms:modified>
</cp:coreProperties>
</file>